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E" w:rsidRDefault="00B8065E" w:rsidP="00B806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</w:t>
      </w:r>
    </w:p>
    <w:p w:rsidR="00B8065E" w:rsidRDefault="00B8065E" w:rsidP="00B8065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 ТРОИЦКОГО СЕЛЬСОВЕТА </w:t>
      </w:r>
    </w:p>
    <w:p w:rsidR="00B8065E" w:rsidRDefault="00B8065E" w:rsidP="00B8065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ПРИСТАНСКОГО РАЙОНА  АЛТАЙСКОГО КРАЯ</w:t>
      </w:r>
    </w:p>
    <w:p w:rsidR="00B8065E" w:rsidRDefault="00B8065E" w:rsidP="00B8065E">
      <w:pPr>
        <w:jc w:val="center"/>
        <w:rPr>
          <w:sz w:val="28"/>
          <w:szCs w:val="28"/>
        </w:rPr>
      </w:pPr>
    </w:p>
    <w:p w:rsidR="00B8065E" w:rsidRDefault="00B8065E" w:rsidP="00B8065E">
      <w:pPr>
        <w:jc w:val="center"/>
        <w:rPr>
          <w:b/>
          <w:sz w:val="28"/>
          <w:szCs w:val="28"/>
        </w:rPr>
      </w:pPr>
    </w:p>
    <w:p w:rsidR="00B8065E" w:rsidRDefault="00B8065E" w:rsidP="00B80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B8065E" w:rsidRDefault="00B8065E" w:rsidP="00B8065E">
      <w:pPr>
        <w:jc w:val="center"/>
        <w:rPr>
          <w:b/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  <w:r>
        <w:rPr>
          <w:sz w:val="28"/>
          <w:szCs w:val="28"/>
        </w:rPr>
        <w:t>29 января 2024 г.                       с. Троицкое                                   № 01 -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  <w:r>
        <w:rPr>
          <w:sz w:val="28"/>
          <w:szCs w:val="28"/>
        </w:rPr>
        <w:t>1.  Утвердить  штатное  расписание на 2024 год:</w:t>
      </w: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  <w:r>
        <w:rPr>
          <w:sz w:val="28"/>
          <w:szCs w:val="28"/>
        </w:rPr>
        <w:t xml:space="preserve"> -   администрации  Троицкого  сельсовета  с  составом  в  количестве  3,65  единицы  с  месячным  фондом  оплаты  труда  девяносто три тысячи шестьсот пятьдесят девять  рубль  15  коп.  /93659,15/  (Приложение № 1)</w:t>
      </w: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  <w:r>
        <w:rPr>
          <w:sz w:val="28"/>
          <w:szCs w:val="28"/>
        </w:rPr>
        <w:t xml:space="preserve"> -  работников  ВУС  с  составом  в  количестве  0,13  единиц  с  месячным  фондом  оплаты  труда   две  тысячи восемьсот семьдесят </w:t>
      </w:r>
      <w:proofErr w:type="spellStart"/>
      <w:r>
        <w:rPr>
          <w:sz w:val="28"/>
          <w:szCs w:val="28"/>
        </w:rPr>
        <w:t>шесь</w:t>
      </w:r>
      <w:proofErr w:type="spellEnd"/>
      <w:r>
        <w:rPr>
          <w:sz w:val="28"/>
          <w:szCs w:val="28"/>
        </w:rPr>
        <w:t xml:space="preserve"> рублей  68 коп.  /2876,68/ (Приложение № 2)</w:t>
      </w: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</w:p>
    <w:p w:rsidR="00B8065E" w:rsidRDefault="00B8065E" w:rsidP="00B8065E">
      <w:pPr>
        <w:rPr>
          <w:sz w:val="28"/>
          <w:szCs w:val="28"/>
        </w:rPr>
      </w:pPr>
      <w:r>
        <w:rPr>
          <w:sz w:val="28"/>
          <w:szCs w:val="28"/>
        </w:rPr>
        <w:t xml:space="preserve">  Глава  сельсовета                                                          О.В.Кладова</w:t>
      </w:r>
    </w:p>
    <w:p w:rsidR="00B8065E" w:rsidRDefault="00B8065E" w:rsidP="00B8065E">
      <w:pPr>
        <w:rPr>
          <w:sz w:val="28"/>
          <w:szCs w:val="28"/>
        </w:rPr>
      </w:pPr>
    </w:p>
    <w:p w:rsidR="008C572F" w:rsidRDefault="008C572F"/>
    <w:sectPr w:rsidR="008C572F" w:rsidSect="008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5E"/>
    <w:rsid w:val="00255A5F"/>
    <w:rsid w:val="008C572F"/>
    <w:rsid w:val="00B8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троицкий сс</cp:lastModifiedBy>
  <cp:revision>1</cp:revision>
  <cp:lastPrinted>2024-01-29T03:53:00Z</cp:lastPrinted>
  <dcterms:created xsi:type="dcterms:W3CDTF">2024-01-29T03:49:00Z</dcterms:created>
  <dcterms:modified xsi:type="dcterms:W3CDTF">2024-01-29T03:55:00Z</dcterms:modified>
</cp:coreProperties>
</file>