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F1" w:rsidRDefault="00774FF1" w:rsidP="00774FF1">
      <w:pPr>
        <w:jc w:val="center"/>
        <w:outlineLvl w:val="0"/>
      </w:pPr>
      <w:r>
        <w:t xml:space="preserve">РОССИЙСКАЯ  ФЕДЕРАЦИЯ </w:t>
      </w:r>
    </w:p>
    <w:p w:rsidR="00774FF1" w:rsidRDefault="00774FF1" w:rsidP="00774FF1">
      <w:pPr>
        <w:jc w:val="center"/>
        <w:outlineLvl w:val="0"/>
      </w:pPr>
      <w:r>
        <w:t xml:space="preserve">АДМИНИСТРАЦИЯ  ТРОИЦКОГО СЕЛЬСОВЕТА </w:t>
      </w:r>
    </w:p>
    <w:p w:rsidR="00774FF1" w:rsidRDefault="00774FF1" w:rsidP="00774FF1">
      <w:pPr>
        <w:jc w:val="center"/>
        <w:outlineLvl w:val="0"/>
      </w:pPr>
      <w:r>
        <w:t>УСТ</w:t>
      </w:r>
      <w:proofErr w:type="gramStart"/>
      <w:r>
        <w:t>Ь-</w:t>
      </w:r>
      <w:proofErr w:type="gramEnd"/>
      <w:r>
        <w:t xml:space="preserve"> ПРИСТАНСКОГО РАЙОНА  АЛТАЙСКОГО КРАЯ</w:t>
      </w:r>
    </w:p>
    <w:p w:rsidR="00774FF1" w:rsidRDefault="00774FF1" w:rsidP="00774FF1">
      <w:pPr>
        <w:jc w:val="center"/>
      </w:pPr>
    </w:p>
    <w:p w:rsidR="00774FF1" w:rsidRDefault="00774FF1" w:rsidP="00774FF1">
      <w:pPr>
        <w:jc w:val="center"/>
      </w:pPr>
    </w:p>
    <w:p w:rsidR="00774FF1" w:rsidRDefault="00774FF1" w:rsidP="00774FF1">
      <w:pPr>
        <w:jc w:val="center"/>
      </w:pPr>
    </w:p>
    <w:p w:rsidR="00774FF1" w:rsidRDefault="00774FF1" w:rsidP="00774FF1">
      <w:pPr>
        <w:jc w:val="center"/>
        <w:outlineLvl w:val="0"/>
        <w:rPr>
          <w:b/>
        </w:rPr>
      </w:pPr>
      <w:r>
        <w:rPr>
          <w:b/>
        </w:rPr>
        <w:t xml:space="preserve">РАСПОРЯЖЕНИЕ </w:t>
      </w:r>
    </w:p>
    <w:p w:rsidR="00774FF1" w:rsidRDefault="00774FF1" w:rsidP="00774FF1">
      <w:pPr>
        <w:jc w:val="center"/>
        <w:rPr>
          <w:b/>
        </w:rPr>
      </w:pPr>
    </w:p>
    <w:p w:rsidR="00774FF1" w:rsidRDefault="00774FF1" w:rsidP="00774FF1">
      <w:r>
        <w:t xml:space="preserve">10  июля  2024 г.                                  с.  Троицкое                                                   № 22 - </w:t>
      </w:r>
      <w:proofErr w:type="spellStart"/>
      <w:proofErr w:type="gramStart"/>
      <w:r>
        <w:t>р</w:t>
      </w:r>
      <w:proofErr w:type="spellEnd"/>
      <w:proofErr w:type="gramEnd"/>
    </w:p>
    <w:p w:rsidR="00774FF1" w:rsidRDefault="00774FF1" w:rsidP="00774FF1"/>
    <w:p w:rsidR="00774FF1" w:rsidRDefault="00774FF1" w:rsidP="00774FF1"/>
    <w:p w:rsidR="00774FF1" w:rsidRDefault="00774FF1" w:rsidP="00774FF1">
      <w:r>
        <w:t>О закреплении  бесхозных  территорий</w:t>
      </w:r>
    </w:p>
    <w:p w:rsidR="00774FF1" w:rsidRDefault="00774FF1" w:rsidP="00774FF1">
      <w:r>
        <w:t>за  организациями</w:t>
      </w:r>
    </w:p>
    <w:p w:rsidR="00774FF1" w:rsidRDefault="00774FF1" w:rsidP="00774FF1"/>
    <w:p w:rsidR="00774FF1" w:rsidRDefault="00774FF1" w:rsidP="00774FF1">
      <w:r>
        <w:t xml:space="preserve">     В соответствии с Федеральным законом  Российской Федерации от 06.10.2003г. №131 ФЗ «Об общих принципах местного самоуправления в Российской Федерации» в целях наведения порядка, повышения уровня благоустройства, улучшения санитарного и экологического состояния территории муниципального образования Троицкий сельсовет: </w:t>
      </w:r>
    </w:p>
    <w:p w:rsidR="00774FF1" w:rsidRDefault="00774FF1" w:rsidP="00774FF1"/>
    <w:p w:rsidR="00774FF1" w:rsidRDefault="00774FF1" w:rsidP="00012161">
      <w:pPr>
        <w:pStyle w:val="a3"/>
        <w:numPr>
          <w:ilvl w:val="0"/>
          <w:numId w:val="1"/>
        </w:numPr>
      </w:pPr>
      <w:r>
        <w:t>Рекомендовать руководителям предприятий, учреждений и организаций, независимо от форм собственности, индивидуальным предпринимателям в местах осуществления предпринимательской деятельности</w:t>
      </w:r>
      <w:r w:rsidR="00012161">
        <w:t>, а также гражданам</w:t>
      </w:r>
      <w:proofErr w:type="gramStart"/>
      <w:r w:rsidR="00012161">
        <w:t xml:space="preserve"> ,</w:t>
      </w:r>
      <w:proofErr w:type="gramEnd"/>
      <w:r w:rsidR="00012161">
        <w:t xml:space="preserve"> имеющим в собственности, на праве аренды или ином вещном праве жилые дома, здания, сооружения, нежилые помещения и другие объекты, организовать  работы по содержанию и обслуживанию зданий и сооружений, а также по уборке прилегающих территорий от мусора и растительности.</w:t>
      </w:r>
    </w:p>
    <w:p w:rsidR="00012161" w:rsidRDefault="00012161" w:rsidP="00012161">
      <w:pPr>
        <w:pStyle w:val="a3"/>
        <w:numPr>
          <w:ilvl w:val="0"/>
          <w:numId w:val="1"/>
        </w:numPr>
      </w:pPr>
      <w:r>
        <w:t xml:space="preserve">Утвердить схему закрепления бесхозных территорий в центре с. </w:t>
      </w:r>
      <w:proofErr w:type="gramStart"/>
      <w:r>
        <w:t>Троицкое</w:t>
      </w:r>
      <w:proofErr w:type="gramEnd"/>
      <w:r>
        <w:t xml:space="preserve"> за предприятиями и организациями и учреждениями</w:t>
      </w:r>
    </w:p>
    <w:p w:rsidR="00012161" w:rsidRDefault="00012161" w:rsidP="00012161">
      <w:pPr>
        <w:pStyle w:val="a3"/>
        <w:numPr>
          <w:ilvl w:val="0"/>
          <w:numId w:val="1"/>
        </w:numPr>
      </w:pPr>
      <w:r>
        <w:t>Распоряжение администрации Троицкого сельсовета Усть-Пристанского района Алтайского края от 07.05.2013г. №16-р считать утратившим силу.</w:t>
      </w:r>
    </w:p>
    <w:p w:rsidR="00012161" w:rsidRDefault="00012161" w:rsidP="00012161">
      <w:pPr>
        <w:pStyle w:val="a3"/>
        <w:numPr>
          <w:ilvl w:val="0"/>
          <w:numId w:val="1"/>
        </w:numPr>
      </w:pPr>
      <w:r>
        <w:t>Настоящее распоряжение довести до сведения  заинтересованных лиц и населения</w:t>
      </w:r>
    </w:p>
    <w:p w:rsidR="00774FF1" w:rsidRDefault="00774FF1" w:rsidP="00774FF1">
      <w:pPr>
        <w:pStyle w:val="a3"/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 исполнением  данного  распоряжения  оставляю  за  собой.</w:t>
      </w:r>
    </w:p>
    <w:p w:rsidR="00774FF1" w:rsidRDefault="00774FF1" w:rsidP="00774FF1"/>
    <w:p w:rsidR="00774FF1" w:rsidRDefault="00774FF1" w:rsidP="00774FF1"/>
    <w:p w:rsidR="00774FF1" w:rsidRDefault="00774FF1" w:rsidP="00774FF1"/>
    <w:p w:rsidR="00774FF1" w:rsidRDefault="00774FF1" w:rsidP="00774FF1"/>
    <w:p w:rsidR="00774FF1" w:rsidRDefault="00774FF1" w:rsidP="00774FF1">
      <w:r>
        <w:t xml:space="preserve">Глава  сельсовета                                                                                      </w:t>
      </w:r>
      <w:r w:rsidR="00012161">
        <w:t>О.В. Кладова</w:t>
      </w:r>
    </w:p>
    <w:p w:rsidR="00774FF1" w:rsidRDefault="00774FF1" w:rsidP="00774FF1"/>
    <w:p w:rsidR="00774FF1" w:rsidRDefault="00774FF1" w:rsidP="00774FF1"/>
    <w:p w:rsidR="008C572F" w:rsidRDefault="008C572F"/>
    <w:sectPr w:rsidR="008C572F" w:rsidSect="008C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676"/>
    <w:multiLevelType w:val="hybridMultilevel"/>
    <w:tmpl w:val="063A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FF1"/>
    <w:rsid w:val="00012161"/>
    <w:rsid w:val="00774FF1"/>
    <w:rsid w:val="008C572F"/>
    <w:rsid w:val="00DC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сс</dc:creator>
  <cp:lastModifiedBy>троицкий сс</cp:lastModifiedBy>
  <cp:revision>1</cp:revision>
  <dcterms:created xsi:type="dcterms:W3CDTF">2024-07-29T03:24:00Z</dcterms:created>
  <dcterms:modified xsi:type="dcterms:W3CDTF">2024-07-29T03:44:00Z</dcterms:modified>
</cp:coreProperties>
</file>