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EE" w:rsidRDefault="00FA65EE" w:rsidP="00E95FF3">
      <w:pPr>
        <w:jc w:val="center"/>
        <w:rPr>
          <w:sz w:val="28"/>
          <w:szCs w:val="28"/>
        </w:rPr>
      </w:pPr>
    </w:p>
    <w:p w:rsidR="00FA65EE" w:rsidRDefault="00FA65EE" w:rsidP="00FA65EE">
      <w:pPr>
        <w:jc w:val="right"/>
      </w:pPr>
      <w:r>
        <w:t xml:space="preserve">           </w:t>
      </w:r>
      <w:r w:rsidR="00890287">
        <w:t xml:space="preserve">                          </w:t>
      </w:r>
      <w:r>
        <w:t xml:space="preserve">                                                                                                                                                                                              </w:t>
      </w:r>
    </w:p>
    <w:p w:rsidR="00FA65EE" w:rsidRDefault="00FA65EE" w:rsidP="00FA65EE">
      <w:pPr>
        <w:jc w:val="center"/>
      </w:pPr>
      <w:r>
        <w:t>РОССИЙСКАЯ  ФЕДЕРАЦИЯ</w:t>
      </w:r>
    </w:p>
    <w:p w:rsidR="00FA65EE" w:rsidRDefault="00FA65EE" w:rsidP="00FA65EE">
      <w:pPr>
        <w:jc w:val="center"/>
      </w:pPr>
      <w:r>
        <w:t>ТРОИЦКИЙ  СЕЛЬСКИЙ  СОВЕТ  ДЕПУТАТОВ</w:t>
      </w:r>
    </w:p>
    <w:p w:rsidR="00FA65EE" w:rsidRDefault="00FA65EE" w:rsidP="00FA65EE">
      <w:pPr>
        <w:jc w:val="center"/>
      </w:pPr>
      <w:r>
        <w:t>УСТЬ-ПРИСТАНСКОГО  РАЙОНА  АЛТАЙСКОГО  КРАЯ</w:t>
      </w:r>
    </w:p>
    <w:p w:rsidR="00FA65EE" w:rsidRDefault="00FA65EE" w:rsidP="00FA65EE">
      <w:pPr>
        <w:jc w:val="center"/>
      </w:pPr>
    </w:p>
    <w:p w:rsidR="00FA65EE" w:rsidRDefault="008939AD" w:rsidP="00FA65EE">
      <w:pPr>
        <w:jc w:val="center"/>
      </w:pPr>
      <w:r>
        <w:t xml:space="preserve"> ПЯТАЯ ВНЕ</w:t>
      </w:r>
      <w:r w:rsidR="00890287">
        <w:t xml:space="preserve">ОЧЕРЕДНАЯ </w:t>
      </w:r>
      <w:r w:rsidR="00FA65EE">
        <w:t xml:space="preserve">СЕССИЯ </w:t>
      </w:r>
    </w:p>
    <w:p w:rsidR="00FA65EE" w:rsidRDefault="00FA65EE" w:rsidP="00FA65EE">
      <w:pPr>
        <w:jc w:val="center"/>
      </w:pPr>
      <w:r>
        <w:t>ТРОИЦКОГО  С</w:t>
      </w:r>
      <w:r w:rsidR="008939AD">
        <w:t>ЕЛЬСКОГО  СОВЕТА  ДЕПУТАТОВ  ВОС</w:t>
      </w:r>
      <w:r>
        <w:t>ЬМОГО   СОЗЫВА</w:t>
      </w:r>
    </w:p>
    <w:p w:rsidR="00FA65EE" w:rsidRDefault="00FA65EE" w:rsidP="00E95FF3">
      <w:pPr>
        <w:jc w:val="center"/>
        <w:rPr>
          <w:sz w:val="28"/>
          <w:szCs w:val="28"/>
        </w:rPr>
      </w:pPr>
    </w:p>
    <w:p w:rsidR="00472ED6" w:rsidRDefault="00472ED6" w:rsidP="00E95FF3">
      <w:pPr>
        <w:jc w:val="center"/>
        <w:rPr>
          <w:sz w:val="28"/>
          <w:szCs w:val="28"/>
        </w:rPr>
      </w:pPr>
      <w:r>
        <w:rPr>
          <w:sz w:val="28"/>
          <w:szCs w:val="28"/>
        </w:rPr>
        <w:t xml:space="preserve">                                                                                                                      </w:t>
      </w:r>
    </w:p>
    <w:p w:rsidR="00472ED6" w:rsidRPr="00FA65EE" w:rsidRDefault="00472ED6" w:rsidP="00CC32CE">
      <w:pPr>
        <w:jc w:val="center"/>
      </w:pPr>
      <w:r w:rsidRPr="00FA65EE">
        <w:t>РЕШЕНИЕ</w:t>
      </w:r>
    </w:p>
    <w:p w:rsidR="00890287" w:rsidRDefault="00890287" w:rsidP="0017742D">
      <w:pPr>
        <w:jc w:val="center"/>
        <w:rPr>
          <w:sz w:val="28"/>
        </w:rPr>
      </w:pPr>
    </w:p>
    <w:p w:rsidR="00472ED6" w:rsidRPr="00DF7148" w:rsidRDefault="008939AD" w:rsidP="00890287">
      <w:pPr>
        <w:ind w:left="-1276" w:firstLine="567"/>
        <w:jc w:val="center"/>
        <w:rPr>
          <w:sz w:val="28"/>
        </w:rPr>
      </w:pPr>
      <w:r>
        <w:rPr>
          <w:sz w:val="28"/>
          <w:szCs w:val="28"/>
        </w:rPr>
        <w:t>3 февраля</w:t>
      </w:r>
      <w:r w:rsidR="00890287">
        <w:rPr>
          <w:sz w:val="28"/>
          <w:szCs w:val="28"/>
        </w:rPr>
        <w:t xml:space="preserve"> </w:t>
      </w:r>
      <w:r>
        <w:rPr>
          <w:sz w:val="28"/>
          <w:szCs w:val="28"/>
        </w:rPr>
        <w:t>2023</w:t>
      </w:r>
      <w:r w:rsidR="00FA65EE">
        <w:rPr>
          <w:sz w:val="28"/>
          <w:szCs w:val="28"/>
        </w:rPr>
        <w:t xml:space="preserve">  </w:t>
      </w:r>
      <w:r w:rsidR="00890287">
        <w:rPr>
          <w:sz w:val="28"/>
          <w:szCs w:val="28"/>
        </w:rPr>
        <w:t>года</w:t>
      </w:r>
      <w:r w:rsidR="00FA65EE">
        <w:rPr>
          <w:sz w:val="28"/>
          <w:szCs w:val="28"/>
        </w:rPr>
        <w:t xml:space="preserve">                    </w:t>
      </w:r>
      <w:r w:rsidR="00472ED6">
        <w:rPr>
          <w:sz w:val="28"/>
          <w:szCs w:val="28"/>
        </w:rPr>
        <w:t xml:space="preserve">  с. </w:t>
      </w:r>
      <w:proofErr w:type="gramStart"/>
      <w:r w:rsidR="00472ED6">
        <w:rPr>
          <w:sz w:val="28"/>
          <w:szCs w:val="28"/>
        </w:rPr>
        <w:t>Троицкое</w:t>
      </w:r>
      <w:proofErr w:type="gramEnd"/>
      <w:r w:rsidR="00472ED6">
        <w:rPr>
          <w:sz w:val="28"/>
          <w:szCs w:val="28"/>
        </w:rPr>
        <w:tab/>
      </w:r>
      <w:r w:rsidR="00472ED6">
        <w:rPr>
          <w:sz w:val="28"/>
          <w:szCs w:val="28"/>
        </w:rPr>
        <w:tab/>
        <w:t xml:space="preserve">  </w:t>
      </w:r>
      <w:r w:rsidR="00FA65EE">
        <w:rPr>
          <w:sz w:val="28"/>
          <w:szCs w:val="28"/>
        </w:rPr>
        <w:t xml:space="preserve">             </w:t>
      </w:r>
      <w:r>
        <w:rPr>
          <w:sz w:val="28"/>
          <w:szCs w:val="28"/>
        </w:rPr>
        <w:t xml:space="preserve">   № 1</w:t>
      </w:r>
    </w:p>
    <w:p w:rsidR="00472ED6" w:rsidRPr="00DF7148" w:rsidRDefault="00472ED6" w:rsidP="00CC32CE">
      <w:pPr>
        <w:jc w:val="center"/>
        <w:rPr>
          <w:sz w:val="28"/>
        </w:rPr>
      </w:pPr>
    </w:p>
    <w:p w:rsidR="008D461A" w:rsidRPr="008D461A" w:rsidRDefault="008D461A" w:rsidP="008D461A">
      <w:pPr>
        <w:pStyle w:val="a3"/>
        <w:tabs>
          <w:tab w:val="left" w:pos="708"/>
        </w:tabs>
      </w:pPr>
      <w:r w:rsidRPr="008D461A">
        <w:t xml:space="preserve">О рассмотрении  протеста прокурора </w:t>
      </w:r>
    </w:p>
    <w:p w:rsidR="008D461A" w:rsidRPr="008D461A" w:rsidRDefault="008D461A" w:rsidP="008D461A">
      <w:pPr>
        <w:pStyle w:val="a3"/>
        <w:tabs>
          <w:tab w:val="left" w:pos="708"/>
        </w:tabs>
      </w:pPr>
      <w:r w:rsidRPr="008D461A">
        <w:t xml:space="preserve">Усть-Пристанского района </w:t>
      </w:r>
      <w:proofErr w:type="gramStart"/>
      <w:r w:rsidRPr="008D461A">
        <w:t>на</w:t>
      </w:r>
      <w:proofErr w:type="gramEnd"/>
    </w:p>
    <w:p w:rsidR="008D461A" w:rsidRPr="008D461A" w:rsidRDefault="008D461A" w:rsidP="008D461A">
      <w:pPr>
        <w:pStyle w:val="a3"/>
        <w:tabs>
          <w:tab w:val="left" w:pos="708"/>
        </w:tabs>
      </w:pPr>
      <w:r w:rsidRPr="008D461A">
        <w:t>решение  Троицкого сельского Совета</w:t>
      </w:r>
    </w:p>
    <w:p w:rsidR="008D461A" w:rsidRPr="008D461A" w:rsidRDefault="007D6BBA" w:rsidP="008D461A">
      <w:pPr>
        <w:pStyle w:val="a3"/>
        <w:tabs>
          <w:tab w:val="left" w:pos="708"/>
        </w:tabs>
      </w:pPr>
      <w:r>
        <w:t>депутатов от 13.11.2017г. № 18</w:t>
      </w:r>
    </w:p>
    <w:p w:rsidR="007D6BBA" w:rsidRDefault="008D461A" w:rsidP="008D461A">
      <w:pPr>
        <w:pStyle w:val="a3"/>
        <w:tabs>
          <w:tab w:val="left" w:pos="708"/>
        </w:tabs>
      </w:pPr>
      <w:r w:rsidRPr="008D461A">
        <w:t>«Об утверждении П</w:t>
      </w:r>
      <w:r w:rsidR="007D6BBA">
        <w:t xml:space="preserve">орядка размещения сведений </w:t>
      </w:r>
    </w:p>
    <w:p w:rsidR="007D6BBA" w:rsidRDefault="007D6BBA" w:rsidP="008D461A">
      <w:pPr>
        <w:pStyle w:val="a3"/>
        <w:tabs>
          <w:tab w:val="left" w:pos="708"/>
        </w:tabs>
      </w:pPr>
      <w:r>
        <w:t xml:space="preserve">о доходах, расходах, об имуществе и обязательствах </w:t>
      </w:r>
    </w:p>
    <w:p w:rsidR="007D6BBA" w:rsidRDefault="007D6BBA" w:rsidP="008D461A">
      <w:pPr>
        <w:pStyle w:val="a3"/>
        <w:tabs>
          <w:tab w:val="left" w:pos="708"/>
        </w:tabs>
      </w:pPr>
      <w:r>
        <w:t xml:space="preserve">имущественного характера лиц, </w:t>
      </w:r>
      <w:r w:rsidR="008D461A" w:rsidRPr="008D461A">
        <w:t xml:space="preserve"> </w:t>
      </w:r>
      <w:r>
        <w:t xml:space="preserve">замещающих </w:t>
      </w:r>
    </w:p>
    <w:p w:rsidR="008D461A" w:rsidRPr="008D461A" w:rsidRDefault="007D6BBA" w:rsidP="008D461A">
      <w:pPr>
        <w:pStyle w:val="a3"/>
        <w:tabs>
          <w:tab w:val="left" w:pos="708"/>
        </w:tabs>
      </w:pPr>
      <w:r>
        <w:t xml:space="preserve">муниципальные  должности </w:t>
      </w:r>
      <w:r w:rsidR="008D461A" w:rsidRPr="008D461A">
        <w:t xml:space="preserve">муниципального образования </w:t>
      </w:r>
    </w:p>
    <w:p w:rsidR="008D461A" w:rsidRPr="008D461A" w:rsidRDefault="008D461A" w:rsidP="008D461A">
      <w:pPr>
        <w:pStyle w:val="a3"/>
        <w:tabs>
          <w:tab w:val="left" w:pos="708"/>
        </w:tabs>
      </w:pPr>
      <w:r w:rsidRPr="008D461A">
        <w:t xml:space="preserve">Троицкий  сельсовет Усть-Пристанского района </w:t>
      </w:r>
    </w:p>
    <w:p w:rsidR="007D6BBA" w:rsidRDefault="008D461A" w:rsidP="008D461A">
      <w:pPr>
        <w:pStyle w:val="a3"/>
        <w:tabs>
          <w:tab w:val="left" w:pos="708"/>
        </w:tabs>
      </w:pPr>
      <w:r w:rsidRPr="008D461A">
        <w:t>Алтайского края</w:t>
      </w:r>
      <w:r w:rsidR="007D6BBA">
        <w:t xml:space="preserve"> и должности муниципальной службы, и </w:t>
      </w:r>
    </w:p>
    <w:p w:rsidR="007D6BBA" w:rsidRDefault="007D6BBA" w:rsidP="008D461A">
      <w:pPr>
        <w:pStyle w:val="a3"/>
        <w:tabs>
          <w:tab w:val="left" w:pos="708"/>
        </w:tabs>
      </w:pPr>
      <w:r>
        <w:t xml:space="preserve">членов их семей на официальных сайтах органов местного </w:t>
      </w:r>
    </w:p>
    <w:p w:rsidR="00035D04" w:rsidRDefault="007D6BBA" w:rsidP="008D461A">
      <w:pPr>
        <w:pStyle w:val="a3"/>
        <w:tabs>
          <w:tab w:val="left" w:pos="708"/>
        </w:tabs>
      </w:pPr>
      <w:r>
        <w:t>самоуправления и предоставления этих сведений средствам</w:t>
      </w:r>
    </w:p>
    <w:p w:rsidR="008D461A" w:rsidRPr="008D461A" w:rsidRDefault="007D6BBA" w:rsidP="008D461A">
      <w:pPr>
        <w:pStyle w:val="a3"/>
        <w:tabs>
          <w:tab w:val="left" w:pos="708"/>
        </w:tabs>
      </w:pPr>
      <w:r>
        <w:t xml:space="preserve"> массовой информации для опубликования</w:t>
      </w:r>
      <w:r w:rsidR="008D461A" w:rsidRPr="008D461A">
        <w:t>»</w:t>
      </w:r>
    </w:p>
    <w:p w:rsidR="008D461A" w:rsidRPr="008D461A" w:rsidRDefault="008D461A" w:rsidP="008D461A">
      <w:pPr>
        <w:pStyle w:val="a3"/>
        <w:tabs>
          <w:tab w:val="left" w:pos="708"/>
        </w:tabs>
        <w:rPr>
          <w:b/>
        </w:rPr>
      </w:pPr>
    </w:p>
    <w:p w:rsidR="008D461A" w:rsidRPr="008D461A" w:rsidRDefault="008D461A" w:rsidP="008D461A">
      <w:pPr>
        <w:pStyle w:val="a3"/>
        <w:tabs>
          <w:tab w:val="left" w:pos="708"/>
        </w:tabs>
        <w:jc w:val="both"/>
      </w:pPr>
      <w:r w:rsidRPr="008D461A">
        <w:tab/>
        <w:t xml:space="preserve">В соответствии с </w:t>
      </w:r>
      <w:proofErr w:type="gramStart"/>
      <w:r w:rsidRPr="008D461A">
        <w:t>ч</w:t>
      </w:r>
      <w:proofErr w:type="gramEnd"/>
      <w:r w:rsidRPr="008D461A">
        <w:t xml:space="preserve">.ч.1, 4  статьи 7 Федерального закона от 06.10.2003 № 131-ФЗ « Об общих принципах организации местного самоуправления в Российской Федерации, Уставом муниципального образования Троицкий сельсовет Усть-Пристанского района Алтайского края,  Троицкий сельский Совет депутатов </w:t>
      </w:r>
    </w:p>
    <w:p w:rsidR="008D461A" w:rsidRPr="008D461A" w:rsidRDefault="008D461A" w:rsidP="008D461A">
      <w:pPr>
        <w:pStyle w:val="a3"/>
        <w:tabs>
          <w:tab w:val="left" w:pos="708"/>
        </w:tabs>
        <w:jc w:val="both"/>
      </w:pPr>
    </w:p>
    <w:p w:rsidR="008D461A" w:rsidRPr="008D461A" w:rsidRDefault="008D461A" w:rsidP="008D461A">
      <w:pPr>
        <w:pStyle w:val="a3"/>
        <w:tabs>
          <w:tab w:val="left" w:pos="708"/>
        </w:tabs>
        <w:jc w:val="center"/>
        <w:rPr>
          <w:b/>
        </w:rPr>
      </w:pPr>
      <w:r w:rsidRPr="008D461A">
        <w:rPr>
          <w:b/>
        </w:rPr>
        <w:t>РЕШИЛ:</w:t>
      </w:r>
    </w:p>
    <w:p w:rsidR="008D461A" w:rsidRPr="008D461A" w:rsidRDefault="008D461A" w:rsidP="008D461A">
      <w:pPr>
        <w:pStyle w:val="a3"/>
        <w:tabs>
          <w:tab w:val="left" w:pos="708"/>
        </w:tabs>
        <w:jc w:val="center"/>
        <w:rPr>
          <w:b/>
        </w:rPr>
      </w:pPr>
    </w:p>
    <w:p w:rsidR="008D461A" w:rsidRPr="008D461A" w:rsidRDefault="007D6BBA" w:rsidP="007D6BBA">
      <w:pPr>
        <w:pStyle w:val="a3"/>
        <w:tabs>
          <w:tab w:val="left" w:pos="708"/>
        </w:tabs>
      </w:pPr>
      <w:r>
        <w:tab/>
      </w:r>
      <w:proofErr w:type="gramStart"/>
      <w:r>
        <w:t>1.Протест прокуратуры  от 26.01.2023 г. № 02-40-2023</w:t>
      </w:r>
      <w:r w:rsidR="008D461A" w:rsidRPr="008D461A">
        <w:t xml:space="preserve"> на решение  сельского Совета депутатов «</w:t>
      </w:r>
      <w:r w:rsidRPr="008D461A">
        <w:t>Об утверждении П</w:t>
      </w:r>
      <w:r>
        <w:t xml:space="preserve">орядка размещения сведений о доходах, расходах, об имуществе и обязательствах имущественного характера лиц, </w:t>
      </w:r>
      <w:r w:rsidRPr="008D461A">
        <w:t xml:space="preserve"> </w:t>
      </w:r>
      <w:r>
        <w:t xml:space="preserve">замещающих муниципальные  должности </w:t>
      </w:r>
      <w:r w:rsidRPr="008D461A">
        <w:t>муниципального образования Троицкий  сельсовет Усть-Пристанского района Алтайского края</w:t>
      </w:r>
      <w:r>
        <w:t xml:space="preserve">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w:t>
      </w:r>
      <w:proofErr w:type="gramEnd"/>
      <w:r>
        <w:t xml:space="preserve"> опубликования</w:t>
      </w:r>
      <w:r w:rsidRPr="008D461A">
        <w:t>»</w:t>
      </w:r>
      <w:r>
        <w:t xml:space="preserve"> от 13.11.2017г  № 18 </w:t>
      </w:r>
      <w:r w:rsidR="008D461A" w:rsidRPr="008D461A">
        <w:t xml:space="preserve"> удовлетворить.</w:t>
      </w:r>
    </w:p>
    <w:p w:rsidR="008D461A" w:rsidRPr="008D461A" w:rsidRDefault="008D461A" w:rsidP="008D461A">
      <w:pPr>
        <w:pStyle w:val="a3"/>
        <w:tabs>
          <w:tab w:val="left" w:pos="708"/>
        </w:tabs>
        <w:jc w:val="both"/>
      </w:pPr>
    </w:p>
    <w:p w:rsidR="008D461A" w:rsidRPr="008D461A" w:rsidRDefault="007D6BBA" w:rsidP="008D461A">
      <w:pPr>
        <w:pStyle w:val="a3"/>
        <w:tabs>
          <w:tab w:val="left" w:pos="708"/>
        </w:tabs>
        <w:jc w:val="both"/>
      </w:pPr>
      <w:r>
        <w:tab/>
      </w:r>
      <w:proofErr w:type="gramStart"/>
      <w:r>
        <w:t xml:space="preserve">2.Решение </w:t>
      </w:r>
      <w:r w:rsidRPr="008D461A">
        <w:t>«Об утверждении П</w:t>
      </w:r>
      <w:r>
        <w:t xml:space="preserve">орядка размещения сведений о доходах, расходах, об имуществе и обязательствах имущественного характера лиц, </w:t>
      </w:r>
      <w:r w:rsidRPr="008D461A">
        <w:t xml:space="preserve"> </w:t>
      </w:r>
      <w:r>
        <w:t xml:space="preserve">замещающих муниципальные  должности </w:t>
      </w:r>
      <w:r w:rsidRPr="008D461A">
        <w:t>муниципального образования Троицкий  сельсовет Усть-Пристанского района Алтайского края</w:t>
      </w:r>
      <w:r>
        <w:t xml:space="preserve">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w:t>
      </w:r>
      <w:r w:rsidRPr="008D461A">
        <w:t>»</w:t>
      </w:r>
      <w:r>
        <w:t xml:space="preserve"> от 13.11.2017г  № 18 </w:t>
      </w:r>
      <w:r w:rsidRPr="008D461A">
        <w:t xml:space="preserve"> </w:t>
      </w:r>
      <w:r w:rsidR="008D461A" w:rsidRPr="008D461A">
        <w:t xml:space="preserve"> привести в соответствие с действующим</w:t>
      </w:r>
      <w:proofErr w:type="gramEnd"/>
      <w:r w:rsidR="008D461A" w:rsidRPr="008D461A">
        <w:t xml:space="preserve"> законодательством.</w:t>
      </w:r>
    </w:p>
    <w:p w:rsidR="008D461A" w:rsidRDefault="008D461A" w:rsidP="008D461A">
      <w:pPr>
        <w:jc w:val="both"/>
      </w:pPr>
    </w:p>
    <w:p w:rsidR="007D6BBA" w:rsidRPr="008D461A" w:rsidRDefault="007D6BBA" w:rsidP="00035D04">
      <w:pPr>
        <w:ind w:left="708" w:firstLine="702"/>
        <w:jc w:val="both"/>
      </w:pPr>
      <w:r>
        <w:lastRenderedPageBreak/>
        <w:t xml:space="preserve">3. </w:t>
      </w:r>
      <w:proofErr w:type="gramStart"/>
      <w:r w:rsidR="00035D04">
        <w:t xml:space="preserve">Внести изменения в </w:t>
      </w:r>
      <w:proofErr w:type="spellStart"/>
      <w:r w:rsidR="00035D04">
        <w:t>подп</w:t>
      </w:r>
      <w:proofErr w:type="spellEnd"/>
      <w:r w:rsidR="00035D04">
        <w:t>. «г» п.2 Порядка после слов «акций (долей участия, паев в уставных (складочных) капиталах организаций)» дополнить словами «цифровых финансовых активов, цифровой валюты».</w:t>
      </w:r>
      <w:proofErr w:type="gramEnd"/>
    </w:p>
    <w:p w:rsidR="00455F90" w:rsidRDefault="00035D04" w:rsidP="00035D04">
      <w:pPr>
        <w:pStyle w:val="ab"/>
        <w:ind w:left="708" w:firstLine="708"/>
      </w:pPr>
      <w:r>
        <w:t>4</w:t>
      </w:r>
      <w:r w:rsidR="00455F90">
        <w:t xml:space="preserve">. </w:t>
      </w:r>
      <w:proofErr w:type="gramStart"/>
      <w:r w:rsidR="00455F90">
        <w:t>Контроль за</w:t>
      </w:r>
      <w:proofErr w:type="gramEnd"/>
      <w:r w:rsidR="00455F90">
        <w:t xml:space="preserve"> исполнением решения возложить на постоянную комиссию по бюджету, налоговой и кредитной политике Троицкого сельского С</w:t>
      </w:r>
      <w:r w:rsidR="00E24611">
        <w:t>овета депутатов (</w:t>
      </w:r>
      <w:proofErr w:type="spellStart"/>
      <w:r w:rsidR="00E24611">
        <w:t>Энгель</w:t>
      </w:r>
      <w:proofErr w:type="spellEnd"/>
      <w:r w:rsidR="00E24611">
        <w:t xml:space="preserve"> Н.А.</w:t>
      </w:r>
      <w:r w:rsidR="00455F90">
        <w:t xml:space="preserve">). </w:t>
      </w:r>
    </w:p>
    <w:p w:rsidR="00472ED6" w:rsidRPr="008D461A" w:rsidRDefault="00472ED6" w:rsidP="00E95FF3">
      <w:pPr>
        <w:jc w:val="both"/>
      </w:pPr>
    </w:p>
    <w:p w:rsidR="00472ED6" w:rsidRDefault="00472ED6" w:rsidP="00E95FF3">
      <w:pPr>
        <w:jc w:val="both"/>
        <w:rPr>
          <w:sz w:val="28"/>
          <w:szCs w:val="28"/>
        </w:rPr>
      </w:pPr>
    </w:p>
    <w:p w:rsidR="00472ED6" w:rsidRDefault="00472ED6" w:rsidP="00E832F2">
      <w:pPr>
        <w:autoSpaceDE w:val="0"/>
        <w:autoSpaceDN w:val="0"/>
        <w:adjustRightInd w:val="0"/>
        <w:jc w:val="both"/>
        <w:rPr>
          <w:sz w:val="28"/>
          <w:szCs w:val="28"/>
        </w:rPr>
      </w:pPr>
    </w:p>
    <w:p w:rsidR="00472ED6" w:rsidRPr="00FA65EE" w:rsidRDefault="00E24611" w:rsidP="002E39F5">
      <w:pPr>
        <w:pStyle w:val="a9"/>
        <w:tabs>
          <w:tab w:val="left" w:pos="993"/>
        </w:tabs>
        <w:suppressAutoHyphens/>
        <w:ind w:firstLine="0"/>
        <w:jc w:val="both"/>
        <w:rPr>
          <w:rFonts w:ascii="Times New Roman" w:hAnsi="Times New Roman"/>
          <w:spacing w:val="-4"/>
          <w:szCs w:val="28"/>
        </w:rPr>
      </w:pPr>
      <w:r>
        <w:rPr>
          <w:rFonts w:ascii="Times New Roman" w:hAnsi="Times New Roman"/>
          <w:spacing w:val="-4"/>
          <w:szCs w:val="28"/>
        </w:rPr>
        <w:t xml:space="preserve">            </w:t>
      </w:r>
      <w:r w:rsidR="00FA65EE">
        <w:rPr>
          <w:rFonts w:ascii="Times New Roman" w:hAnsi="Times New Roman"/>
          <w:spacing w:val="-4"/>
          <w:szCs w:val="28"/>
        </w:rPr>
        <w:t>Глава сельсовета</w:t>
      </w:r>
      <w:r w:rsidR="00472ED6" w:rsidRPr="002E39F5">
        <w:rPr>
          <w:rFonts w:ascii="Times New Roman" w:hAnsi="Times New Roman"/>
        </w:rPr>
        <w:t xml:space="preserve">                                               </w:t>
      </w:r>
      <w:r w:rsidR="00472ED6">
        <w:rPr>
          <w:rFonts w:ascii="Times New Roman" w:hAnsi="Times New Roman"/>
        </w:rPr>
        <w:t xml:space="preserve">          </w:t>
      </w:r>
      <w:r w:rsidR="00FA65EE">
        <w:rPr>
          <w:rFonts w:ascii="Times New Roman" w:hAnsi="Times New Roman"/>
        </w:rPr>
        <w:t>А.Н.Бурденко</w:t>
      </w:r>
    </w:p>
    <w:sectPr w:rsidR="00472ED6" w:rsidRPr="00FA65EE" w:rsidSect="00AC35B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77B" w:rsidRDefault="0058077B" w:rsidP="00B216EE">
      <w:r>
        <w:separator/>
      </w:r>
    </w:p>
  </w:endnote>
  <w:endnote w:type="continuationSeparator" w:id="0">
    <w:p w:rsidR="0058077B" w:rsidRDefault="0058077B" w:rsidP="00B216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77B" w:rsidRDefault="0058077B" w:rsidP="00B216EE">
      <w:r>
        <w:separator/>
      </w:r>
    </w:p>
  </w:footnote>
  <w:footnote w:type="continuationSeparator" w:id="0">
    <w:p w:rsidR="0058077B" w:rsidRDefault="0058077B" w:rsidP="00B216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FF3"/>
    <w:rsid w:val="00003D44"/>
    <w:rsid w:val="0003374B"/>
    <w:rsid w:val="0003431B"/>
    <w:rsid w:val="00035D04"/>
    <w:rsid w:val="00036F53"/>
    <w:rsid w:val="00067E83"/>
    <w:rsid w:val="000731D7"/>
    <w:rsid w:val="0008389F"/>
    <w:rsid w:val="00086960"/>
    <w:rsid w:val="00086E61"/>
    <w:rsid w:val="000915CE"/>
    <w:rsid w:val="000C0114"/>
    <w:rsid w:val="000C184F"/>
    <w:rsid w:val="000F6FE4"/>
    <w:rsid w:val="00173CA6"/>
    <w:rsid w:val="0017742D"/>
    <w:rsid w:val="001818CC"/>
    <w:rsid w:val="0018781F"/>
    <w:rsid w:val="001945E6"/>
    <w:rsid w:val="001C5DB1"/>
    <w:rsid w:val="001E50E7"/>
    <w:rsid w:val="00211BE7"/>
    <w:rsid w:val="00232549"/>
    <w:rsid w:val="00252B80"/>
    <w:rsid w:val="00260D02"/>
    <w:rsid w:val="00262443"/>
    <w:rsid w:val="00286C52"/>
    <w:rsid w:val="0028730D"/>
    <w:rsid w:val="002B4BAD"/>
    <w:rsid w:val="002C4DA9"/>
    <w:rsid w:val="002E39F5"/>
    <w:rsid w:val="002E5D1A"/>
    <w:rsid w:val="00334A5E"/>
    <w:rsid w:val="0034423E"/>
    <w:rsid w:val="0035107A"/>
    <w:rsid w:val="003526C2"/>
    <w:rsid w:val="00361079"/>
    <w:rsid w:val="0036667C"/>
    <w:rsid w:val="003F1A09"/>
    <w:rsid w:val="00410A18"/>
    <w:rsid w:val="00422B69"/>
    <w:rsid w:val="004544F7"/>
    <w:rsid w:val="00455F31"/>
    <w:rsid w:val="00455F90"/>
    <w:rsid w:val="00461D18"/>
    <w:rsid w:val="00462EB8"/>
    <w:rsid w:val="00472ED6"/>
    <w:rsid w:val="004945C8"/>
    <w:rsid w:val="004C16B4"/>
    <w:rsid w:val="004F1CBD"/>
    <w:rsid w:val="0053477D"/>
    <w:rsid w:val="00543201"/>
    <w:rsid w:val="00550874"/>
    <w:rsid w:val="0058077B"/>
    <w:rsid w:val="00580EF5"/>
    <w:rsid w:val="0058561B"/>
    <w:rsid w:val="00594304"/>
    <w:rsid w:val="005C540D"/>
    <w:rsid w:val="005D3318"/>
    <w:rsid w:val="00640319"/>
    <w:rsid w:val="00661AC8"/>
    <w:rsid w:val="00666921"/>
    <w:rsid w:val="00673D36"/>
    <w:rsid w:val="006A1869"/>
    <w:rsid w:val="006B33AC"/>
    <w:rsid w:val="006C15CA"/>
    <w:rsid w:val="00732D1F"/>
    <w:rsid w:val="007413A6"/>
    <w:rsid w:val="00790DCF"/>
    <w:rsid w:val="00794AA3"/>
    <w:rsid w:val="007964BC"/>
    <w:rsid w:val="007D6BBA"/>
    <w:rsid w:val="007E00A3"/>
    <w:rsid w:val="00801E90"/>
    <w:rsid w:val="0080328B"/>
    <w:rsid w:val="00804C18"/>
    <w:rsid w:val="00814362"/>
    <w:rsid w:val="00880986"/>
    <w:rsid w:val="00890287"/>
    <w:rsid w:val="00890867"/>
    <w:rsid w:val="00891DDB"/>
    <w:rsid w:val="008939AD"/>
    <w:rsid w:val="008B5756"/>
    <w:rsid w:val="008C15D8"/>
    <w:rsid w:val="008D461A"/>
    <w:rsid w:val="008E0702"/>
    <w:rsid w:val="009022F8"/>
    <w:rsid w:val="00906C02"/>
    <w:rsid w:val="00947517"/>
    <w:rsid w:val="00954F28"/>
    <w:rsid w:val="00994EE4"/>
    <w:rsid w:val="009C4FEA"/>
    <w:rsid w:val="009D0E3E"/>
    <w:rsid w:val="009D57ED"/>
    <w:rsid w:val="009E218A"/>
    <w:rsid w:val="009E532E"/>
    <w:rsid w:val="00A11F05"/>
    <w:rsid w:val="00A24235"/>
    <w:rsid w:val="00A84233"/>
    <w:rsid w:val="00AB15BC"/>
    <w:rsid w:val="00AC2C24"/>
    <w:rsid w:val="00AC35B9"/>
    <w:rsid w:val="00AC5F1D"/>
    <w:rsid w:val="00AF6E3E"/>
    <w:rsid w:val="00B216EE"/>
    <w:rsid w:val="00B26D68"/>
    <w:rsid w:val="00B27E37"/>
    <w:rsid w:val="00B348E3"/>
    <w:rsid w:val="00B352AB"/>
    <w:rsid w:val="00BA2F17"/>
    <w:rsid w:val="00BA3142"/>
    <w:rsid w:val="00C75BB7"/>
    <w:rsid w:val="00C768BB"/>
    <w:rsid w:val="00CC0C0C"/>
    <w:rsid w:val="00CC28A3"/>
    <w:rsid w:val="00CC32CE"/>
    <w:rsid w:val="00CE38A9"/>
    <w:rsid w:val="00D03874"/>
    <w:rsid w:val="00D16735"/>
    <w:rsid w:val="00D36AB7"/>
    <w:rsid w:val="00D51537"/>
    <w:rsid w:val="00D77585"/>
    <w:rsid w:val="00DC7A67"/>
    <w:rsid w:val="00DD3747"/>
    <w:rsid w:val="00DF7148"/>
    <w:rsid w:val="00E027F6"/>
    <w:rsid w:val="00E130D8"/>
    <w:rsid w:val="00E1408A"/>
    <w:rsid w:val="00E16675"/>
    <w:rsid w:val="00E24611"/>
    <w:rsid w:val="00E3065C"/>
    <w:rsid w:val="00E35E59"/>
    <w:rsid w:val="00E832F2"/>
    <w:rsid w:val="00E95FF3"/>
    <w:rsid w:val="00F12F5B"/>
    <w:rsid w:val="00F13767"/>
    <w:rsid w:val="00F234F8"/>
    <w:rsid w:val="00F30304"/>
    <w:rsid w:val="00F47104"/>
    <w:rsid w:val="00FA65EE"/>
    <w:rsid w:val="00FF1200"/>
    <w:rsid w:val="00FF56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FF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16EE"/>
    <w:pPr>
      <w:tabs>
        <w:tab w:val="center" w:pos="4677"/>
        <w:tab w:val="right" w:pos="9355"/>
      </w:tabs>
    </w:pPr>
  </w:style>
  <w:style w:type="character" w:customStyle="1" w:styleId="a4">
    <w:name w:val="Верхний колонтитул Знак"/>
    <w:basedOn w:val="a0"/>
    <w:link w:val="a3"/>
    <w:uiPriority w:val="99"/>
    <w:semiHidden/>
    <w:locked/>
    <w:rsid w:val="00B216EE"/>
    <w:rPr>
      <w:rFonts w:ascii="Times New Roman" w:hAnsi="Times New Roman" w:cs="Times New Roman"/>
      <w:sz w:val="24"/>
      <w:szCs w:val="24"/>
      <w:lang w:eastAsia="ru-RU"/>
    </w:rPr>
  </w:style>
  <w:style w:type="paragraph" w:styleId="a5">
    <w:name w:val="footer"/>
    <w:basedOn w:val="a"/>
    <w:link w:val="a6"/>
    <w:uiPriority w:val="99"/>
    <w:semiHidden/>
    <w:rsid w:val="00B216EE"/>
    <w:pPr>
      <w:tabs>
        <w:tab w:val="center" w:pos="4677"/>
        <w:tab w:val="right" w:pos="9355"/>
      </w:tabs>
    </w:pPr>
  </w:style>
  <w:style w:type="character" w:customStyle="1" w:styleId="a6">
    <w:name w:val="Нижний колонтитул Знак"/>
    <w:basedOn w:val="a0"/>
    <w:link w:val="a5"/>
    <w:uiPriority w:val="99"/>
    <w:semiHidden/>
    <w:locked/>
    <w:rsid w:val="00B216EE"/>
    <w:rPr>
      <w:rFonts w:ascii="Times New Roman" w:hAnsi="Times New Roman" w:cs="Times New Roman"/>
      <w:sz w:val="24"/>
      <w:szCs w:val="24"/>
      <w:lang w:eastAsia="ru-RU"/>
    </w:rPr>
  </w:style>
  <w:style w:type="paragraph" w:customStyle="1" w:styleId="a7">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0915CE"/>
    <w:pPr>
      <w:spacing w:after="160" w:line="240" w:lineRule="exact"/>
    </w:pPr>
    <w:rPr>
      <w:rFonts w:ascii="Verdana" w:eastAsia="Calibri" w:hAnsi="Verdana" w:cs="Verdana"/>
      <w:lang w:val="en-US"/>
    </w:rPr>
  </w:style>
  <w:style w:type="character" w:customStyle="1" w:styleId="blue">
    <w:name w:val="blue"/>
    <w:basedOn w:val="a0"/>
    <w:uiPriority w:val="99"/>
    <w:rsid w:val="000915CE"/>
    <w:rPr>
      <w:rFonts w:cs="Times New Roman"/>
    </w:rPr>
  </w:style>
  <w:style w:type="table" w:styleId="a8">
    <w:name w:val="Table Grid"/>
    <w:basedOn w:val="a1"/>
    <w:uiPriority w:val="99"/>
    <w:locked/>
    <w:rsid w:val="003F1A09"/>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CC32CE"/>
    <w:pPr>
      <w:ind w:firstLine="720"/>
    </w:pPr>
    <w:rPr>
      <w:rFonts w:ascii="Calibri" w:eastAsia="Calibri" w:hAnsi="Calibri"/>
      <w:sz w:val="28"/>
      <w:szCs w:val="20"/>
    </w:rPr>
  </w:style>
  <w:style w:type="character" w:customStyle="1" w:styleId="BodyTextIndentChar">
    <w:name w:val="Body Text Indent Char"/>
    <w:basedOn w:val="a0"/>
    <w:link w:val="a9"/>
    <w:uiPriority w:val="99"/>
    <w:semiHidden/>
    <w:locked/>
    <w:rsid w:val="001945E6"/>
    <w:rPr>
      <w:rFonts w:ascii="Times New Roman" w:hAnsi="Times New Roman" w:cs="Times New Roman"/>
      <w:sz w:val="24"/>
      <w:szCs w:val="24"/>
    </w:rPr>
  </w:style>
  <w:style w:type="character" w:customStyle="1" w:styleId="aa">
    <w:name w:val="Основной текст с отступом Знак"/>
    <w:link w:val="a9"/>
    <w:uiPriority w:val="99"/>
    <w:locked/>
    <w:rsid w:val="00CC32CE"/>
    <w:rPr>
      <w:sz w:val="28"/>
      <w:lang w:val="ru-RU" w:eastAsia="ru-RU"/>
    </w:rPr>
  </w:style>
  <w:style w:type="paragraph" w:styleId="ab">
    <w:name w:val="Normal (Web)"/>
    <w:basedOn w:val="a"/>
    <w:uiPriority w:val="99"/>
    <w:semiHidden/>
    <w:unhideWhenUsed/>
    <w:rsid w:val="00455F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3704697">
      <w:bodyDiv w:val="1"/>
      <w:marLeft w:val="0"/>
      <w:marRight w:val="0"/>
      <w:marTop w:val="0"/>
      <w:marBottom w:val="0"/>
      <w:divBdr>
        <w:top w:val="none" w:sz="0" w:space="0" w:color="auto"/>
        <w:left w:val="none" w:sz="0" w:space="0" w:color="auto"/>
        <w:bottom w:val="none" w:sz="0" w:space="0" w:color="auto"/>
        <w:right w:val="none" w:sz="0" w:space="0" w:color="auto"/>
      </w:divBdr>
    </w:div>
    <w:div w:id="602226523">
      <w:marLeft w:val="0"/>
      <w:marRight w:val="0"/>
      <w:marTop w:val="0"/>
      <w:marBottom w:val="0"/>
      <w:divBdr>
        <w:top w:val="none" w:sz="0" w:space="0" w:color="auto"/>
        <w:left w:val="none" w:sz="0" w:space="0" w:color="auto"/>
        <w:bottom w:val="none" w:sz="0" w:space="0" w:color="auto"/>
        <w:right w:val="none" w:sz="0" w:space="0" w:color="auto"/>
      </w:divBdr>
    </w:div>
    <w:div w:id="602226524">
      <w:marLeft w:val="0"/>
      <w:marRight w:val="0"/>
      <w:marTop w:val="0"/>
      <w:marBottom w:val="0"/>
      <w:divBdr>
        <w:top w:val="none" w:sz="0" w:space="0" w:color="auto"/>
        <w:left w:val="none" w:sz="0" w:space="0" w:color="auto"/>
        <w:bottom w:val="none" w:sz="0" w:space="0" w:color="auto"/>
        <w:right w:val="none" w:sz="0" w:space="0" w:color="auto"/>
      </w:divBdr>
    </w:div>
    <w:div w:id="602226525">
      <w:marLeft w:val="0"/>
      <w:marRight w:val="0"/>
      <w:marTop w:val="0"/>
      <w:marBottom w:val="0"/>
      <w:divBdr>
        <w:top w:val="none" w:sz="0" w:space="0" w:color="auto"/>
        <w:left w:val="none" w:sz="0" w:space="0" w:color="auto"/>
        <w:bottom w:val="none" w:sz="0" w:space="0" w:color="auto"/>
        <w:right w:val="none" w:sz="0" w:space="0" w:color="auto"/>
      </w:divBdr>
    </w:div>
    <w:div w:id="618489159">
      <w:bodyDiv w:val="1"/>
      <w:marLeft w:val="0"/>
      <w:marRight w:val="0"/>
      <w:marTop w:val="0"/>
      <w:marBottom w:val="0"/>
      <w:divBdr>
        <w:top w:val="none" w:sz="0" w:space="0" w:color="auto"/>
        <w:left w:val="none" w:sz="0" w:space="0" w:color="auto"/>
        <w:bottom w:val="none" w:sz="0" w:space="0" w:color="auto"/>
        <w:right w:val="none" w:sz="0" w:space="0" w:color="auto"/>
      </w:divBdr>
    </w:div>
    <w:div w:id="13453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Прокуратура</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сельсовет</dc:creator>
  <cp:keywords/>
  <dc:description/>
  <cp:lastModifiedBy>троицкий сс</cp:lastModifiedBy>
  <cp:revision>19</cp:revision>
  <cp:lastPrinted>2023-02-02T10:47:00Z</cp:lastPrinted>
  <dcterms:created xsi:type="dcterms:W3CDTF">2020-05-08T04:04:00Z</dcterms:created>
  <dcterms:modified xsi:type="dcterms:W3CDTF">2023-02-02T10:48:00Z</dcterms:modified>
</cp:coreProperties>
</file>